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345F7" w14:textId="77777777" w:rsidR="00314FF3" w:rsidRPr="00314FF3" w:rsidRDefault="00314FF3" w:rsidP="00314FF3">
      <w:pPr>
        <w:pStyle w:val="Sinespaciado"/>
        <w:jc w:val="center"/>
        <w:rPr>
          <w:rFonts w:ascii="Arial" w:hAnsi="Arial" w:cs="Arial"/>
          <w:b/>
          <w:sz w:val="24"/>
          <w:szCs w:val="24"/>
        </w:rPr>
      </w:pPr>
      <w:bookmarkStart w:id="0" w:name="_GoBack"/>
      <w:r w:rsidRPr="00314FF3">
        <w:rPr>
          <w:rFonts w:ascii="Arial" w:hAnsi="Arial" w:cs="Arial"/>
          <w:b/>
          <w:sz w:val="24"/>
          <w:szCs w:val="24"/>
        </w:rPr>
        <w:t>INVITA GOBIERNO DE BJ A ÚLTIMOS DÍAS DE DESCUENTO DE IMPUESTO PREDIAL</w:t>
      </w:r>
    </w:p>
    <w:bookmarkEnd w:id="0"/>
    <w:p w14:paraId="052FEBE0" w14:textId="77777777" w:rsidR="00314FF3" w:rsidRPr="00314FF3" w:rsidRDefault="00314FF3" w:rsidP="00314FF3">
      <w:pPr>
        <w:pStyle w:val="Sinespaciado"/>
        <w:jc w:val="both"/>
        <w:rPr>
          <w:rFonts w:ascii="Arial" w:hAnsi="Arial" w:cs="Arial"/>
          <w:b/>
          <w:sz w:val="24"/>
          <w:szCs w:val="24"/>
        </w:rPr>
      </w:pPr>
    </w:p>
    <w:p w14:paraId="1A78AD5F" w14:textId="77777777" w:rsidR="00314FF3" w:rsidRPr="00314FF3" w:rsidRDefault="00314FF3" w:rsidP="00314FF3">
      <w:pPr>
        <w:pStyle w:val="Sinespaciado"/>
        <w:jc w:val="both"/>
        <w:rPr>
          <w:rFonts w:ascii="Arial" w:hAnsi="Arial" w:cs="Arial"/>
          <w:sz w:val="24"/>
          <w:szCs w:val="24"/>
        </w:rPr>
      </w:pPr>
      <w:r w:rsidRPr="00314FF3">
        <w:rPr>
          <w:rFonts w:ascii="Arial" w:hAnsi="Arial" w:cs="Arial"/>
          <w:b/>
          <w:sz w:val="24"/>
          <w:szCs w:val="24"/>
        </w:rPr>
        <w:t>Cancún, Q. R., a 22 de febrero de 2024.-</w:t>
      </w:r>
      <w:r w:rsidRPr="00314FF3">
        <w:rPr>
          <w:rFonts w:ascii="Arial" w:hAnsi="Arial" w:cs="Arial"/>
          <w:sz w:val="24"/>
          <w:szCs w:val="24"/>
        </w:rPr>
        <w:t xml:space="preserve"> El Ayuntamiento de Benito Juárez, a través de la dirección de Ingresos, recuerda que la campaña “Ahórrate una lanita” para el pago del impuesto predial correspondientes al ejercicio fiscal 2024, concluirá este próximo 29 de febrero con todos sus subsidios para beneficio de los contribuyentes. </w:t>
      </w:r>
    </w:p>
    <w:p w14:paraId="229FC372" w14:textId="77777777" w:rsidR="00314FF3" w:rsidRPr="00314FF3" w:rsidRDefault="00314FF3" w:rsidP="00314FF3">
      <w:pPr>
        <w:pStyle w:val="Sinespaciado"/>
        <w:jc w:val="both"/>
        <w:rPr>
          <w:rFonts w:ascii="Arial" w:hAnsi="Arial" w:cs="Arial"/>
          <w:sz w:val="24"/>
          <w:szCs w:val="24"/>
        </w:rPr>
      </w:pPr>
    </w:p>
    <w:p w14:paraId="6619AD26"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De tal forma, en estos días los interesados podrán aprovechar el 5 por ciento menos en ese concepto, con lo que se verá regularizada la situación de sus predios. </w:t>
      </w:r>
    </w:p>
    <w:p w14:paraId="0214889D" w14:textId="77777777" w:rsidR="00314FF3" w:rsidRPr="00314FF3" w:rsidRDefault="00314FF3" w:rsidP="00314FF3">
      <w:pPr>
        <w:pStyle w:val="Sinespaciado"/>
        <w:jc w:val="both"/>
        <w:rPr>
          <w:rFonts w:ascii="Arial" w:hAnsi="Arial" w:cs="Arial"/>
          <w:sz w:val="24"/>
          <w:szCs w:val="24"/>
        </w:rPr>
      </w:pPr>
    </w:p>
    <w:p w14:paraId="68C9A189"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En tanto que los ciudadanos jubilados, pensionados y adultos mayores, gozarán hasta esa fecha de un 50 por ciento de descuento en predial, siempre y cuando cumplan ciertos requisitos que marca la autoridad como son que lo apliquen solamente para un predio de uso habitacional con un valor de hasta 20 mil </w:t>
      </w:r>
      <w:proofErr w:type="spellStart"/>
      <w:r w:rsidRPr="00314FF3">
        <w:rPr>
          <w:rFonts w:ascii="Arial" w:hAnsi="Arial" w:cs="Arial"/>
          <w:sz w:val="24"/>
          <w:szCs w:val="24"/>
        </w:rPr>
        <w:t>UMA´s</w:t>
      </w:r>
      <w:proofErr w:type="spellEnd"/>
      <w:r w:rsidRPr="00314FF3">
        <w:rPr>
          <w:rFonts w:ascii="Arial" w:hAnsi="Arial" w:cs="Arial"/>
          <w:sz w:val="24"/>
          <w:szCs w:val="24"/>
        </w:rPr>
        <w:t>, o bien, dos millones 074 mil 800 pesos.</w:t>
      </w:r>
    </w:p>
    <w:p w14:paraId="1A46EEF3" w14:textId="77777777" w:rsidR="00314FF3" w:rsidRPr="00314FF3" w:rsidRDefault="00314FF3" w:rsidP="00314FF3">
      <w:pPr>
        <w:pStyle w:val="Sinespaciado"/>
        <w:jc w:val="both"/>
        <w:rPr>
          <w:rFonts w:ascii="Arial" w:hAnsi="Arial" w:cs="Arial"/>
          <w:sz w:val="24"/>
          <w:szCs w:val="24"/>
        </w:rPr>
      </w:pPr>
    </w:p>
    <w:p w14:paraId="2E499328"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En ambos casos, pueden acercarse a los 18 módulos para estados de cuenta y    pagos en diferentes puntos de la ciudad entre: oficinas municipales, plazas comerciales y otros lugares de fácil acceso, así como en línea a través de la página oficial del Ayuntamiento que es: www.cancun.gob.mx. </w:t>
      </w:r>
    </w:p>
    <w:p w14:paraId="579F25D2" w14:textId="77777777" w:rsidR="00314FF3" w:rsidRPr="00314FF3" w:rsidRDefault="00314FF3" w:rsidP="00314FF3">
      <w:pPr>
        <w:pStyle w:val="Sinespaciado"/>
        <w:jc w:val="both"/>
        <w:rPr>
          <w:rFonts w:ascii="Arial" w:hAnsi="Arial" w:cs="Arial"/>
          <w:sz w:val="24"/>
          <w:szCs w:val="24"/>
        </w:rPr>
      </w:pPr>
    </w:p>
    <w:p w14:paraId="0F7ABD49"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Al ser trámites complementarios que permiten la regularización de los habitantes, se cuenta con otros incentivos como: 50 por ciento en recargos y 100 por ciento en multas por impuesto predial, así como 50 por ciento menos en los derechos de cambio de propietario o cambio de condición. </w:t>
      </w:r>
    </w:p>
    <w:p w14:paraId="72BC64BF" w14:textId="77777777" w:rsidR="00314FF3" w:rsidRPr="00314FF3" w:rsidRDefault="00314FF3" w:rsidP="00314FF3">
      <w:pPr>
        <w:pStyle w:val="Sinespaciado"/>
        <w:jc w:val="both"/>
        <w:rPr>
          <w:rFonts w:ascii="Arial" w:hAnsi="Arial" w:cs="Arial"/>
          <w:sz w:val="24"/>
          <w:szCs w:val="24"/>
        </w:rPr>
      </w:pPr>
    </w:p>
    <w:p w14:paraId="4071DB50" w14:textId="77777777" w:rsidR="00314FF3" w:rsidRPr="00314FF3" w:rsidRDefault="00314FF3" w:rsidP="00314FF3">
      <w:pPr>
        <w:pStyle w:val="Sinespaciado"/>
        <w:jc w:val="center"/>
        <w:rPr>
          <w:rFonts w:ascii="Arial" w:hAnsi="Arial" w:cs="Arial"/>
          <w:b/>
          <w:sz w:val="24"/>
          <w:szCs w:val="24"/>
        </w:rPr>
      </w:pPr>
      <w:r w:rsidRPr="00314FF3">
        <w:rPr>
          <w:rFonts w:ascii="Arial" w:hAnsi="Arial" w:cs="Arial"/>
          <w:b/>
          <w:sz w:val="24"/>
          <w:szCs w:val="24"/>
        </w:rPr>
        <w:t>****</w:t>
      </w:r>
    </w:p>
    <w:p w14:paraId="6AF76380" w14:textId="77777777" w:rsidR="00314FF3" w:rsidRPr="00314FF3" w:rsidRDefault="00314FF3" w:rsidP="00314FF3">
      <w:pPr>
        <w:pStyle w:val="Sinespaciado"/>
        <w:jc w:val="center"/>
        <w:rPr>
          <w:rFonts w:ascii="Arial" w:hAnsi="Arial" w:cs="Arial"/>
          <w:b/>
          <w:sz w:val="24"/>
          <w:szCs w:val="24"/>
        </w:rPr>
      </w:pPr>
    </w:p>
    <w:p w14:paraId="2FB124BB" w14:textId="77777777" w:rsidR="00314FF3" w:rsidRPr="00314FF3" w:rsidRDefault="00314FF3" w:rsidP="00314FF3">
      <w:pPr>
        <w:pStyle w:val="Sinespaciado"/>
        <w:jc w:val="center"/>
        <w:rPr>
          <w:rFonts w:ascii="Arial" w:hAnsi="Arial" w:cs="Arial"/>
          <w:b/>
          <w:sz w:val="24"/>
          <w:szCs w:val="24"/>
        </w:rPr>
      </w:pPr>
      <w:r w:rsidRPr="00314FF3">
        <w:rPr>
          <w:rFonts w:ascii="Arial" w:hAnsi="Arial" w:cs="Arial"/>
          <w:b/>
          <w:sz w:val="24"/>
          <w:szCs w:val="24"/>
        </w:rPr>
        <w:t>CAJA DE DATOS</w:t>
      </w:r>
    </w:p>
    <w:p w14:paraId="39DADDE5" w14:textId="77777777" w:rsidR="00314FF3" w:rsidRPr="00314FF3" w:rsidRDefault="00314FF3" w:rsidP="00314FF3">
      <w:pPr>
        <w:pStyle w:val="Sinespaciado"/>
        <w:jc w:val="center"/>
        <w:rPr>
          <w:rFonts w:ascii="Arial" w:hAnsi="Arial" w:cs="Arial"/>
          <w:b/>
          <w:sz w:val="24"/>
          <w:szCs w:val="24"/>
        </w:rPr>
      </w:pPr>
    </w:p>
    <w:p w14:paraId="1C7F6A5E"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Módulos para estados de cuenta y pago: </w:t>
      </w:r>
    </w:p>
    <w:p w14:paraId="5F205942" w14:textId="77777777" w:rsidR="00314FF3" w:rsidRPr="00314FF3" w:rsidRDefault="00314FF3" w:rsidP="00314FF3">
      <w:pPr>
        <w:pStyle w:val="Sinespaciado"/>
        <w:jc w:val="both"/>
        <w:rPr>
          <w:rFonts w:ascii="Arial" w:hAnsi="Arial" w:cs="Arial"/>
          <w:sz w:val="24"/>
          <w:szCs w:val="24"/>
        </w:rPr>
      </w:pPr>
    </w:p>
    <w:p w14:paraId="770D3342"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Lunes a viernes 8:00 a 17:00 horas y sábado 9:00 a 13:00 horas: </w:t>
      </w:r>
    </w:p>
    <w:p w14:paraId="50745599"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Palacio Municipal</w:t>
      </w:r>
    </w:p>
    <w:p w14:paraId="1A04BAB5" w14:textId="77777777" w:rsidR="00314FF3" w:rsidRPr="00314FF3" w:rsidRDefault="00314FF3" w:rsidP="00314FF3">
      <w:pPr>
        <w:pStyle w:val="Sinespaciado"/>
        <w:jc w:val="both"/>
        <w:rPr>
          <w:rFonts w:ascii="Arial" w:hAnsi="Arial" w:cs="Arial"/>
          <w:sz w:val="24"/>
          <w:szCs w:val="24"/>
        </w:rPr>
      </w:pPr>
    </w:p>
    <w:p w14:paraId="427B695A"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Lunes a viernes 9:00 a 16:00 horas: </w:t>
      </w:r>
    </w:p>
    <w:p w14:paraId="138572FF"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Ventanilla Única de Trámites y Servicios </w:t>
      </w:r>
    </w:p>
    <w:p w14:paraId="01995730"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Desarrollo Urbano </w:t>
      </w:r>
    </w:p>
    <w:p w14:paraId="72B288E7"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Centro de Retención y Sanciones Administrativas (“Torito”)</w:t>
      </w:r>
    </w:p>
    <w:p w14:paraId="463AF629"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lastRenderedPageBreak/>
        <w:t>Zona hotelera</w:t>
      </w:r>
    </w:p>
    <w:p w14:paraId="5F026C04"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 </w:t>
      </w:r>
    </w:p>
    <w:p w14:paraId="7AF6CF95"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Lunes a viernes 8:00 a 16:00 horas y sábado 8:00 a 13:00 horas: </w:t>
      </w:r>
    </w:p>
    <w:p w14:paraId="69868A2D"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Tránsito </w:t>
      </w:r>
    </w:p>
    <w:p w14:paraId="696FD4B6"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Sindicato de taxistas</w:t>
      </w:r>
    </w:p>
    <w:p w14:paraId="02402755"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 </w:t>
      </w:r>
    </w:p>
    <w:p w14:paraId="723199DA"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Lunes a viernes 8:00 a 17:00 horas y sábado 8:00 a 13:00 horas: </w:t>
      </w:r>
    </w:p>
    <w:p w14:paraId="73E84651"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Plaza “Mis Héroes”</w:t>
      </w:r>
    </w:p>
    <w:p w14:paraId="30DE8797" w14:textId="77777777" w:rsidR="00314FF3" w:rsidRPr="00314FF3" w:rsidRDefault="00314FF3" w:rsidP="00314FF3">
      <w:pPr>
        <w:pStyle w:val="Sinespaciado"/>
        <w:jc w:val="both"/>
        <w:rPr>
          <w:rFonts w:ascii="Arial" w:hAnsi="Arial" w:cs="Arial"/>
          <w:sz w:val="24"/>
          <w:szCs w:val="24"/>
        </w:rPr>
      </w:pPr>
    </w:p>
    <w:p w14:paraId="64047090"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Lunes a viernes 8:00 a 16:00 horas: </w:t>
      </w:r>
    </w:p>
    <w:p w14:paraId="195F33CF"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Canaco</w:t>
      </w:r>
    </w:p>
    <w:p w14:paraId="74534A76" w14:textId="77777777" w:rsidR="00314FF3" w:rsidRPr="00314FF3" w:rsidRDefault="00314FF3" w:rsidP="00314FF3">
      <w:pPr>
        <w:pStyle w:val="Sinespaciado"/>
        <w:jc w:val="both"/>
        <w:rPr>
          <w:rFonts w:ascii="Arial" w:hAnsi="Arial" w:cs="Arial"/>
          <w:sz w:val="24"/>
          <w:szCs w:val="24"/>
        </w:rPr>
      </w:pPr>
    </w:p>
    <w:p w14:paraId="3A5C8EE6"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Lunes a viernes 8:30 a 15:30 horas: </w:t>
      </w:r>
    </w:p>
    <w:p w14:paraId="0BE2D51D"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Catastro</w:t>
      </w:r>
    </w:p>
    <w:p w14:paraId="18167EEC" w14:textId="77777777" w:rsidR="00314FF3" w:rsidRPr="00314FF3" w:rsidRDefault="00314FF3" w:rsidP="00314FF3">
      <w:pPr>
        <w:pStyle w:val="Sinespaciado"/>
        <w:jc w:val="both"/>
        <w:rPr>
          <w:rFonts w:ascii="Arial" w:hAnsi="Arial" w:cs="Arial"/>
          <w:sz w:val="24"/>
          <w:szCs w:val="24"/>
        </w:rPr>
      </w:pPr>
    </w:p>
    <w:p w14:paraId="320FDEDB"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Lunes a viernes 9:00 a 17:00 horas: </w:t>
      </w:r>
    </w:p>
    <w:p w14:paraId="25E5371A"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Registro civil SM. 94</w:t>
      </w:r>
    </w:p>
    <w:p w14:paraId="657F951E" w14:textId="77777777" w:rsidR="00314FF3" w:rsidRPr="00314FF3" w:rsidRDefault="00314FF3" w:rsidP="00314FF3">
      <w:pPr>
        <w:pStyle w:val="Sinespaciado"/>
        <w:jc w:val="both"/>
        <w:rPr>
          <w:rFonts w:ascii="Arial" w:hAnsi="Arial" w:cs="Arial"/>
          <w:sz w:val="24"/>
          <w:szCs w:val="24"/>
        </w:rPr>
      </w:pPr>
    </w:p>
    <w:p w14:paraId="6A889456"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Lunes a viernes 8:00 a 15:00 horas: </w:t>
      </w:r>
    </w:p>
    <w:p w14:paraId="14AF8B6D"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Registro civil SM. 95 </w:t>
      </w:r>
    </w:p>
    <w:p w14:paraId="2D848275"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Registro civil SM. 237</w:t>
      </w:r>
    </w:p>
    <w:p w14:paraId="4F8D7C46"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 </w:t>
      </w:r>
    </w:p>
    <w:p w14:paraId="01E564FF"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Lunes a viernes 8:00 a 19:00 horas y sábado 8:00 a 13:00 horas: </w:t>
      </w:r>
    </w:p>
    <w:p w14:paraId="58603CC3"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Registro Civil Palapas</w:t>
      </w:r>
    </w:p>
    <w:p w14:paraId="7F07F289" w14:textId="77777777" w:rsidR="00314FF3" w:rsidRPr="00314FF3" w:rsidRDefault="00314FF3" w:rsidP="00314FF3">
      <w:pPr>
        <w:pStyle w:val="Sinespaciado"/>
        <w:jc w:val="both"/>
        <w:rPr>
          <w:rFonts w:ascii="Arial" w:hAnsi="Arial" w:cs="Arial"/>
          <w:sz w:val="24"/>
          <w:szCs w:val="24"/>
        </w:rPr>
      </w:pPr>
    </w:p>
    <w:p w14:paraId="6EF05F9D"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Lunes a viernes 9:00 a 15:00 horas: </w:t>
      </w:r>
    </w:p>
    <w:p w14:paraId="1690EEF7"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Delegación Bonfil </w:t>
      </w:r>
    </w:p>
    <w:p w14:paraId="512C46FB"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Protección Civil</w:t>
      </w:r>
    </w:p>
    <w:p w14:paraId="2AABEF70" w14:textId="77777777" w:rsidR="00314FF3" w:rsidRPr="00314FF3" w:rsidRDefault="00314FF3" w:rsidP="00314FF3">
      <w:pPr>
        <w:pStyle w:val="Sinespaciado"/>
        <w:jc w:val="both"/>
        <w:rPr>
          <w:rFonts w:ascii="Arial" w:hAnsi="Arial" w:cs="Arial"/>
          <w:sz w:val="24"/>
          <w:szCs w:val="24"/>
        </w:rPr>
      </w:pPr>
    </w:p>
    <w:p w14:paraId="210D76E1"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Lunes a viernes 10:00 a 17:00 horas y sábado 10:00 a 14:00 horas: </w:t>
      </w:r>
    </w:p>
    <w:p w14:paraId="1C964B64" w14:textId="77777777" w:rsidR="00314FF3" w:rsidRPr="00314FF3" w:rsidRDefault="00314FF3" w:rsidP="00314FF3">
      <w:pPr>
        <w:pStyle w:val="Sinespaciado"/>
        <w:jc w:val="both"/>
        <w:rPr>
          <w:rFonts w:ascii="Arial" w:hAnsi="Arial" w:cs="Arial"/>
          <w:sz w:val="24"/>
          <w:szCs w:val="24"/>
        </w:rPr>
      </w:pPr>
      <w:r w:rsidRPr="00314FF3">
        <w:rPr>
          <w:rFonts w:ascii="Arial" w:hAnsi="Arial" w:cs="Arial"/>
          <w:sz w:val="24"/>
          <w:szCs w:val="24"/>
        </w:rPr>
        <w:t xml:space="preserve">Plaza “Malecón Las Américas” </w:t>
      </w:r>
    </w:p>
    <w:p w14:paraId="11DE9F1C" w14:textId="4CD6F0E7" w:rsidR="00512C37" w:rsidRPr="00314FF3" w:rsidRDefault="00314FF3" w:rsidP="00314FF3">
      <w:pPr>
        <w:pStyle w:val="Sinespaciado"/>
        <w:jc w:val="both"/>
        <w:rPr>
          <w:rFonts w:ascii="Arial" w:hAnsi="Arial" w:cs="Arial"/>
          <w:sz w:val="24"/>
          <w:szCs w:val="24"/>
        </w:rPr>
      </w:pPr>
      <w:r w:rsidRPr="00314FF3">
        <w:rPr>
          <w:rFonts w:ascii="Arial" w:hAnsi="Arial" w:cs="Arial"/>
          <w:sz w:val="24"/>
          <w:szCs w:val="24"/>
        </w:rPr>
        <w:t>Plaza “</w:t>
      </w:r>
      <w:proofErr w:type="spellStart"/>
      <w:r w:rsidRPr="00314FF3">
        <w:rPr>
          <w:rFonts w:ascii="Arial" w:hAnsi="Arial" w:cs="Arial"/>
          <w:sz w:val="24"/>
          <w:szCs w:val="24"/>
        </w:rPr>
        <w:t>Outlet</w:t>
      </w:r>
      <w:proofErr w:type="spellEnd"/>
      <w:r w:rsidRPr="00314FF3">
        <w:rPr>
          <w:rFonts w:ascii="Arial" w:hAnsi="Arial" w:cs="Arial"/>
          <w:sz w:val="24"/>
          <w:szCs w:val="24"/>
        </w:rPr>
        <w:t>”</w:t>
      </w:r>
    </w:p>
    <w:sectPr w:rsidR="00512C37" w:rsidRPr="00314FF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89D5E" w14:textId="77777777" w:rsidR="00485C06" w:rsidRDefault="00485C06" w:rsidP="0092028B">
      <w:r>
        <w:separator/>
      </w:r>
    </w:p>
  </w:endnote>
  <w:endnote w:type="continuationSeparator" w:id="0">
    <w:p w14:paraId="6DE57C72" w14:textId="77777777" w:rsidR="00485C06" w:rsidRDefault="00485C0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4CD24" w14:textId="77777777" w:rsidR="00485C06" w:rsidRDefault="00485C06" w:rsidP="0092028B">
      <w:r>
        <w:separator/>
      </w:r>
    </w:p>
  </w:footnote>
  <w:footnote w:type="continuationSeparator" w:id="0">
    <w:p w14:paraId="6088E145" w14:textId="77777777" w:rsidR="00485C06" w:rsidRDefault="00485C06"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59B4D7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314FF3">
                            <w:rPr>
                              <w:rFonts w:cstheme="minorHAnsi"/>
                              <w:b/>
                              <w:bCs/>
                              <w:lang w:val="es-ES"/>
                            </w:rPr>
                            <w:t>616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59B4D7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314FF3">
                      <w:rPr>
                        <w:rFonts w:cstheme="minorHAnsi"/>
                        <w:b/>
                        <w:bCs/>
                        <w:lang w:val="es-ES"/>
                      </w:rPr>
                      <w:t>616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5"/>
  </w:num>
  <w:num w:numId="5">
    <w:abstractNumId w:val="6"/>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B62FF"/>
    <w:rsid w:val="000C25FB"/>
    <w:rsid w:val="00111F21"/>
    <w:rsid w:val="001251F8"/>
    <w:rsid w:val="0014199E"/>
    <w:rsid w:val="0027105C"/>
    <w:rsid w:val="0029683D"/>
    <w:rsid w:val="002A38C5"/>
    <w:rsid w:val="002B1033"/>
    <w:rsid w:val="002F0A83"/>
    <w:rsid w:val="00314FF3"/>
    <w:rsid w:val="003319CB"/>
    <w:rsid w:val="003425A3"/>
    <w:rsid w:val="003425F7"/>
    <w:rsid w:val="003E64E6"/>
    <w:rsid w:val="00403535"/>
    <w:rsid w:val="004433C5"/>
    <w:rsid w:val="00485C06"/>
    <w:rsid w:val="00496F14"/>
    <w:rsid w:val="004A519D"/>
    <w:rsid w:val="004D6C77"/>
    <w:rsid w:val="00500033"/>
    <w:rsid w:val="00500F50"/>
    <w:rsid w:val="00512C37"/>
    <w:rsid w:val="00562395"/>
    <w:rsid w:val="00634D39"/>
    <w:rsid w:val="0063616E"/>
    <w:rsid w:val="0065406D"/>
    <w:rsid w:val="0066440A"/>
    <w:rsid w:val="0067627D"/>
    <w:rsid w:val="006960A5"/>
    <w:rsid w:val="006A1CAC"/>
    <w:rsid w:val="006F0C0F"/>
    <w:rsid w:val="006F54F3"/>
    <w:rsid w:val="0070322A"/>
    <w:rsid w:val="00714BC8"/>
    <w:rsid w:val="00725BC1"/>
    <w:rsid w:val="00727F70"/>
    <w:rsid w:val="00744B32"/>
    <w:rsid w:val="00751B55"/>
    <w:rsid w:val="00771DF7"/>
    <w:rsid w:val="007B128D"/>
    <w:rsid w:val="007E0B4C"/>
    <w:rsid w:val="007F3DEC"/>
    <w:rsid w:val="00822E90"/>
    <w:rsid w:val="00835CA4"/>
    <w:rsid w:val="0089057B"/>
    <w:rsid w:val="00893676"/>
    <w:rsid w:val="008A3EC0"/>
    <w:rsid w:val="008C2F4E"/>
    <w:rsid w:val="008F6697"/>
    <w:rsid w:val="0091641D"/>
    <w:rsid w:val="0092028B"/>
    <w:rsid w:val="0092643C"/>
    <w:rsid w:val="00926E32"/>
    <w:rsid w:val="009B6027"/>
    <w:rsid w:val="009C0DC7"/>
    <w:rsid w:val="009D2BE0"/>
    <w:rsid w:val="009D4A58"/>
    <w:rsid w:val="009E11F6"/>
    <w:rsid w:val="00A21FB4"/>
    <w:rsid w:val="00A4359A"/>
    <w:rsid w:val="00A532FD"/>
    <w:rsid w:val="00A5698C"/>
    <w:rsid w:val="00AA45D3"/>
    <w:rsid w:val="00AC6469"/>
    <w:rsid w:val="00AC7FCB"/>
    <w:rsid w:val="00AE35FF"/>
    <w:rsid w:val="00B20549"/>
    <w:rsid w:val="00B446D9"/>
    <w:rsid w:val="00BA3047"/>
    <w:rsid w:val="00BD5728"/>
    <w:rsid w:val="00C536F9"/>
    <w:rsid w:val="00C71425"/>
    <w:rsid w:val="00C948AD"/>
    <w:rsid w:val="00CB2A24"/>
    <w:rsid w:val="00D05212"/>
    <w:rsid w:val="00D23899"/>
    <w:rsid w:val="00D301AB"/>
    <w:rsid w:val="00D80EDE"/>
    <w:rsid w:val="00DC73C2"/>
    <w:rsid w:val="00E90C7C"/>
    <w:rsid w:val="00E9540E"/>
    <w:rsid w:val="00EA339E"/>
    <w:rsid w:val="00EC7BE5"/>
    <w:rsid w:val="00ED16A2"/>
    <w:rsid w:val="00EE47E2"/>
    <w:rsid w:val="00F313EE"/>
    <w:rsid w:val="00F420C5"/>
    <w:rsid w:val="00F812A6"/>
    <w:rsid w:val="00F91E8B"/>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2024-02-22T19:48:00Z</dcterms:created>
  <dcterms:modified xsi:type="dcterms:W3CDTF">2024-02-22T19:48:00Z</dcterms:modified>
</cp:coreProperties>
</file>